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B4" w:rsidRPr="00D11373" w:rsidRDefault="001F0FB4" w:rsidP="001F0FB4">
      <w:pPr>
        <w:rPr>
          <w:sz w:val="32"/>
        </w:rPr>
      </w:pPr>
      <w:bookmarkStart w:id="0" w:name="_GoBack"/>
      <w:proofErr w:type="gramStart"/>
      <w:r w:rsidRPr="00D11373">
        <w:rPr>
          <w:rFonts w:hint="eastAsia"/>
          <w:b/>
          <w:bCs/>
          <w:sz w:val="32"/>
        </w:rPr>
        <w:t>范姜</w:t>
      </w:r>
      <w:proofErr w:type="gramEnd"/>
      <w:r w:rsidRPr="00D11373">
        <w:rPr>
          <w:rFonts w:hint="eastAsia"/>
          <w:b/>
          <w:bCs/>
          <w:sz w:val="32"/>
        </w:rPr>
        <w:t>士</w:t>
      </w:r>
      <w:proofErr w:type="gramStart"/>
      <w:r w:rsidRPr="00D11373">
        <w:rPr>
          <w:rFonts w:hint="eastAsia"/>
          <w:b/>
          <w:bCs/>
          <w:sz w:val="32"/>
        </w:rPr>
        <w:t>璁</w:t>
      </w:r>
      <w:proofErr w:type="gramEnd"/>
      <w:r w:rsidRPr="00D11373">
        <w:rPr>
          <w:rFonts w:hint="eastAsia"/>
          <w:b/>
          <w:bCs/>
          <w:sz w:val="32"/>
        </w:rPr>
        <w:t>助理教授</w:t>
      </w:r>
      <w:r w:rsidRPr="00D11373">
        <w:rPr>
          <w:b/>
          <w:bCs/>
          <w:sz w:val="32"/>
        </w:rPr>
        <w:t>研究著作</w:t>
      </w:r>
    </w:p>
    <w:bookmarkEnd w:id="0"/>
    <w:p w:rsidR="001F0FB4" w:rsidRDefault="001F0FB4" w:rsidP="001F0FB4"/>
    <w:p w:rsidR="001F0FB4" w:rsidRPr="001F0FB4" w:rsidRDefault="001F0FB4" w:rsidP="001F0FB4">
      <w:r w:rsidRPr="001F0FB4">
        <w:t>（一）</w:t>
      </w:r>
      <w:r w:rsidRPr="001F0FB4">
        <w:t xml:space="preserve"> </w:t>
      </w:r>
      <w:r w:rsidRPr="001F0FB4">
        <w:t>學位論文</w:t>
      </w:r>
    </w:p>
    <w:p w:rsidR="001F0FB4" w:rsidRPr="001F0FB4" w:rsidRDefault="001F0FB4" w:rsidP="001F0FB4">
      <w:r w:rsidRPr="001F0FB4">
        <w:t>1. Fan Chiang, S.-C. (2015), Urban Civilians’ Experiences in the Romano-Persian Wars, 502-591 CE, Ph.D. thesis, King's College London.</w:t>
      </w:r>
    </w:p>
    <w:p w:rsidR="00A720BF" w:rsidRDefault="001F0FB4">
      <w:r w:rsidRPr="001F0FB4">
        <w:t xml:space="preserve">2. Fan Chiang, S.-C. (2012), The Lecture Halls at </w:t>
      </w:r>
      <w:proofErr w:type="spellStart"/>
      <w:r w:rsidRPr="001F0FB4">
        <w:t>Kom</w:t>
      </w:r>
      <w:proofErr w:type="spellEnd"/>
      <w:r w:rsidRPr="001F0FB4">
        <w:t xml:space="preserve"> el-</w:t>
      </w:r>
      <w:proofErr w:type="spellStart"/>
      <w:r w:rsidRPr="001F0FB4">
        <w:t>Dikka</w:t>
      </w:r>
      <w:proofErr w:type="spellEnd"/>
      <w:r w:rsidRPr="001F0FB4">
        <w:t xml:space="preserve">: What Can We Learn from Them about the Existence of Paganism in the Fifth-century Alexandria? </w:t>
      </w:r>
      <w:proofErr w:type="gramStart"/>
      <w:r w:rsidRPr="001F0FB4">
        <w:t>M.A. dissertation, King's College London.</w:t>
      </w:r>
      <w:proofErr w:type="gramEnd"/>
    </w:p>
    <w:sectPr w:rsidR="00A720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4"/>
    <w:rsid w:val="001F0FB4"/>
    <w:rsid w:val="00A720BF"/>
    <w:rsid w:val="00D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2019-08-01T00:30:00Z</dcterms:created>
  <dcterms:modified xsi:type="dcterms:W3CDTF">2019-08-01T00:37:00Z</dcterms:modified>
</cp:coreProperties>
</file>